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440" w:lineRule="exact"/>
        <w:ind w:left="0" w:right="0"/>
        <w:jc w:val="center"/>
        <w:textAlignment w:val="auto"/>
        <w:rPr>
          <w:rFonts w:hint="eastAsia"/>
          <w:b/>
          <w:bCs/>
          <w:sz w:val="32"/>
          <w:szCs w:val="40"/>
          <w:lang w:val="en-US" w:eastAsia="zh-CN"/>
        </w:rPr>
      </w:pPr>
      <w:r>
        <w:rPr>
          <w:rFonts w:hint="eastAsia"/>
          <w:b/>
          <w:bCs/>
          <w:sz w:val="32"/>
          <w:szCs w:val="40"/>
          <w:lang w:val="en-US" w:eastAsia="zh-CN"/>
        </w:rPr>
        <w:t>广东工商职业技术大学</w:t>
      </w:r>
    </w:p>
    <w:p>
      <w:pPr>
        <w:keepNext w:val="0"/>
        <w:keepLines w:val="0"/>
        <w:pageBreakBefore w:val="0"/>
        <w:wordWrap/>
        <w:overflowPunct/>
        <w:topLinePunct w:val="0"/>
        <w:bidi w:val="0"/>
        <w:spacing w:line="440" w:lineRule="exact"/>
        <w:ind w:left="0" w:right="0"/>
        <w:jc w:val="center"/>
        <w:textAlignment w:val="auto"/>
        <w:rPr>
          <w:rFonts w:hint="eastAsia"/>
          <w:b/>
          <w:bCs/>
          <w:sz w:val="32"/>
          <w:szCs w:val="40"/>
          <w:lang w:val="en-US" w:eastAsia="zh-CN"/>
        </w:rPr>
      </w:pPr>
      <w:r>
        <w:rPr>
          <w:rFonts w:hint="eastAsia"/>
          <w:b/>
          <w:bCs/>
          <w:sz w:val="32"/>
          <w:szCs w:val="40"/>
          <w:lang w:val="en-US" w:eastAsia="zh-CN"/>
        </w:rPr>
        <w:t>认定高等学校教师资格证的流程</w:t>
      </w:r>
    </w:p>
    <w:p>
      <w:pPr>
        <w:keepNext w:val="0"/>
        <w:keepLines w:val="0"/>
        <w:pageBreakBefore w:val="0"/>
        <w:numPr>
          <w:ilvl w:val="0"/>
          <w:numId w:val="1"/>
        </w:numPr>
        <w:wordWrap/>
        <w:overflowPunct/>
        <w:topLinePunct w:val="0"/>
        <w:bidi w:val="0"/>
        <w:spacing w:line="440" w:lineRule="exact"/>
        <w:ind w:left="0" w:right="0"/>
        <w:textAlignment w:val="auto"/>
        <w:rPr>
          <w:rFonts w:hint="eastAsia"/>
          <w:b/>
          <w:bCs/>
          <w:sz w:val="32"/>
          <w:szCs w:val="40"/>
          <w:lang w:val="en-US" w:eastAsia="zh-CN"/>
        </w:rPr>
      </w:pPr>
      <w:r>
        <w:rPr>
          <w:rFonts w:hint="eastAsia"/>
          <w:b/>
          <w:bCs/>
          <w:sz w:val="32"/>
          <w:szCs w:val="40"/>
          <w:lang w:val="en-US" w:eastAsia="zh-CN"/>
        </w:rPr>
        <w:t>认定准备阶段</w:t>
      </w:r>
    </w:p>
    <w:p>
      <w:pPr>
        <w:keepNext w:val="0"/>
        <w:keepLines w:val="0"/>
        <w:pageBreakBefore w:val="0"/>
        <w:numPr>
          <w:numId w:val="0"/>
        </w:numPr>
        <w:wordWrap/>
        <w:overflowPunct/>
        <w:topLinePunct w:val="0"/>
        <w:bidi w:val="0"/>
        <w:spacing w:line="440" w:lineRule="exact"/>
        <w:ind w:left="0" w:right="0" w:firstLine="560" w:firstLineChars="200"/>
        <w:textAlignment w:val="auto"/>
        <w:rPr>
          <w:rFonts w:hint="eastAsia"/>
          <w:sz w:val="28"/>
          <w:szCs w:val="36"/>
          <w:lang w:val="en-US" w:eastAsia="zh-CN"/>
        </w:rPr>
      </w:pPr>
      <w:r>
        <w:rPr>
          <w:rFonts w:hint="eastAsia"/>
          <w:sz w:val="28"/>
          <w:szCs w:val="36"/>
          <w:lang w:val="en-US" w:eastAsia="zh-CN"/>
        </w:rPr>
        <w:t>（一）、认定范围</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textAlignment w:val="auto"/>
        <w:rPr>
          <w:color w:val="auto"/>
          <w:spacing w:val="8"/>
          <w:sz w:val="28"/>
          <w:szCs w:val="28"/>
          <w:lang w:val="en-US"/>
        </w:rPr>
      </w:pPr>
      <w:r>
        <w:rPr>
          <w:color w:val="auto"/>
          <w:spacing w:val="8"/>
          <w:sz w:val="28"/>
          <w:szCs w:val="28"/>
          <w:lang w:val="en-US"/>
        </w:rPr>
        <w:t>1.</w:t>
      </w:r>
      <w:r>
        <w:rPr>
          <w:color w:val="auto"/>
          <w:spacing w:val="8"/>
          <w:sz w:val="28"/>
          <w:szCs w:val="28"/>
          <w:lang w:eastAsia="zh-CN"/>
        </w:rPr>
        <w:t>高等学校专任教师。</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textAlignment w:val="auto"/>
        <w:rPr>
          <w:color w:val="auto"/>
          <w:spacing w:val="8"/>
          <w:sz w:val="28"/>
          <w:szCs w:val="28"/>
          <w:lang w:eastAsia="zh-CN"/>
        </w:rPr>
      </w:pPr>
      <w:r>
        <w:rPr>
          <w:color w:val="auto"/>
          <w:spacing w:val="8"/>
          <w:sz w:val="28"/>
          <w:szCs w:val="28"/>
          <w:lang w:val="en-US"/>
        </w:rPr>
        <w:t>2.</w:t>
      </w:r>
      <w:r>
        <w:rPr>
          <w:color w:val="auto"/>
          <w:spacing w:val="8"/>
          <w:sz w:val="28"/>
          <w:szCs w:val="28"/>
          <w:lang w:eastAsia="zh-CN"/>
        </w:rPr>
        <w:t>高等学校政治辅导员。</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textAlignment w:val="auto"/>
        <w:rPr>
          <w:rFonts w:hint="eastAsia" w:ascii="仿宋" w:hAnsi="仿宋" w:eastAsia="仿宋" w:cs="宋体"/>
          <w:spacing w:val="8"/>
          <w:kern w:val="0"/>
          <w:sz w:val="28"/>
          <w:szCs w:val="28"/>
          <w:lang w:val="en-US"/>
        </w:rPr>
      </w:pPr>
      <w:r>
        <w:rPr>
          <w:rFonts w:hint="eastAsia" w:ascii="仿宋" w:hAnsi="仿宋" w:eastAsia="仿宋" w:cs="宋体"/>
          <w:spacing w:val="8"/>
          <w:kern w:val="0"/>
          <w:sz w:val="28"/>
          <w:szCs w:val="28"/>
          <w:lang w:val="en-US" w:eastAsia="zh-CN" w:bidi="ar"/>
        </w:rPr>
        <w:t>（二）、认定条件</w:t>
      </w:r>
    </w:p>
    <w:p>
      <w:pPr>
        <w:pStyle w:val="2"/>
        <w:keepNext w:val="0"/>
        <w:keepLines w:val="0"/>
        <w:pageBreakBefore w:val="0"/>
        <w:widowControl/>
        <w:wordWrap/>
        <w:overflowPunct/>
        <w:topLinePunct w:val="0"/>
        <w:bidi w:val="0"/>
        <w:spacing w:before="0" w:beforeAutospacing="0" w:line="440" w:lineRule="exact"/>
        <w:ind w:left="0" w:right="0" w:firstLine="592" w:firstLineChars="200"/>
        <w:textAlignment w:val="auto"/>
        <w:rPr>
          <w:color w:val="auto"/>
          <w:spacing w:val="8"/>
          <w:sz w:val="28"/>
          <w:szCs w:val="28"/>
          <w:lang w:val="en-US"/>
        </w:rPr>
      </w:pPr>
      <w:r>
        <w:rPr>
          <w:color w:val="auto"/>
          <w:spacing w:val="8"/>
          <w:sz w:val="28"/>
          <w:szCs w:val="28"/>
          <w:lang w:eastAsia="zh-CN"/>
        </w:rPr>
        <w:t>申请人应符合《教师资格条例》规定的认定条件，且未达到国家法定退休年龄。</w:t>
      </w:r>
    </w:p>
    <w:p>
      <w:pPr>
        <w:keepNext w:val="0"/>
        <w:keepLines w:val="0"/>
        <w:pageBreakBefore w:val="0"/>
        <w:widowControl w:val="0"/>
        <w:suppressLineNumbers w:val="0"/>
        <w:wordWrap/>
        <w:overflowPunct/>
        <w:topLinePunct w:val="0"/>
        <w:bidi w:val="0"/>
        <w:spacing w:beforeAutospacing="0" w:after="0" w:afterAutospacing="0" w:line="440" w:lineRule="exact"/>
        <w:ind w:left="0" w:right="0" w:firstLine="592" w:firstLineChars="200"/>
        <w:jc w:val="both"/>
        <w:textAlignment w:val="auto"/>
        <w:rPr>
          <w:rFonts w:hint="eastAsia" w:ascii="仿宋" w:hAnsi="仿宋" w:eastAsia="仿宋" w:cs="宋体"/>
          <w:spacing w:val="8"/>
          <w:kern w:val="0"/>
          <w:sz w:val="28"/>
          <w:szCs w:val="28"/>
          <w:lang w:val="en-US"/>
        </w:rPr>
      </w:pPr>
      <w:r>
        <w:rPr>
          <w:rFonts w:hint="eastAsia" w:ascii="仿宋" w:hAnsi="仿宋" w:eastAsia="仿宋" w:cs="宋体"/>
          <w:spacing w:val="8"/>
          <w:kern w:val="0"/>
          <w:sz w:val="28"/>
          <w:szCs w:val="28"/>
          <w:lang w:val="en-US" w:eastAsia="zh-CN" w:bidi="ar"/>
        </w:rPr>
        <w:t>(1)思想品德条件</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textAlignment w:val="auto"/>
        <w:rPr>
          <w:color w:val="auto"/>
          <w:spacing w:val="8"/>
          <w:sz w:val="28"/>
          <w:szCs w:val="28"/>
          <w:lang w:val="en-US"/>
        </w:rPr>
      </w:pPr>
      <w:r>
        <w:rPr>
          <w:color w:val="auto"/>
          <w:spacing w:val="8"/>
          <w:sz w:val="28"/>
          <w:szCs w:val="28"/>
          <w:lang w:eastAsia="zh-CN"/>
        </w:rPr>
        <w:t>拥护中国共产党的领导，热爱社会主义祖国，坚持党的基本 路线，有良好的政治素质和道德品质，遵守宪法和法律，热爱教育事业，履行《教师法》规定的义务，遵守教师职业道德。</w:t>
      </w:r>
    </w:p>
    <w:p>
      <w:pPr>
        <w:keepNext w:val="0"/>
        <w:keepLines w:val="0"/>
        <w:pageBreakBefore w:val="0"/>
        <w:widowControl w:val="0"/>
        <w:suppressLineNumbers w:val="0"/>
        <w:wordWrap/>
        <w:overflowPunct/>
        <w:topLinePunct w:val="0"/>
        <w:bidi w:val="0"/>
        <w:spacing w:beforeAutospacing="0" w:after="0" w:afterAutospacing="0" w:line="440" w:lineRule="exact"/>
        <w:ind w:left="0" w:right="0" w:firstLine="592" w:firstLineChars="200"/>
        <w:jc w:val="both"/>
        <w:textAlignment w:val="auto"/>
        <w:rPr>
          <w:rFonts w:hint="eastAsia" w:ascii="仿宋" w:hAnsi="仿宋" w:eastAsia="仿宋" w:cs="宋体"/>
          <w:spacing w:val="8"/>
          <w:kern w:val="0"/>
          <w:sz w:val="28"/>
          <w:szCs w:val="28"/>
          <w:lang w:val="en-US"/>
        </w:rPr>
      </w:pPr>
      <w:bookmarkStart w:id="0" w:name="_GoBack"/>
      <w:bookmarkEnd w:id="0"/>
      <w:r>
        <w:rPr>
          <w:rFonts w:hint="eastAsia" w:ascii="仿宋" w:hAnsi="仿宋" w:eastAsia="仿宋" w:cs="宋体"/>
          <w:spacing w:val="8"/>
          <w:kern w:val="0"/>
          <w:sz w:val="28"/>
          <w:szCs w:val="28"/>
          <w:lang w:val="en-US" w:eastAsia="zh-CN" w:bidi="ar"/>
        </w:rPr>
        <w:t>(2)学历条件</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textAlignment w:val="auto"/>
        <w:rPr>
          <w:color w:val="auto"/>
          <w:spacing w:val="8"/>
          <w:sz w:val="28"/>
          <w:szCs w:val="28"/>
          <w:lang w:val="en-US"/>
        </w:rPr>
      </w:pPr>
      <w:r>
        <w:rPr>
          <w:color w:val="auto"/>
          <w:spacing w:val="8"/>
          <w:sz w:val="28"/>
          <w:szCs w:val="28"/>
          <w:lang w:eastAsia="zh-CN"/>
        </w:rPr>
        <w:t>申请人应当具备研究生或者大学本科毕业学历。所持学历为教育部认可的国民教育序列学历</w:t>
      </w:r>
      <w:r>
        <w:rPr>
          <w:color w:val="auto"/>
          <w:spacing w:val="8"/>
          <w:sz w:val="28"/>
          <w:szCs w:val="28"/>
          <w:lang w:val="en-US"/>
        </w:rPr>
        <w:t>(</w:t>
      </w:r>
      <w:r>
        <w:rPr>
          <w:color w:val="auto"/>
          <w:spacing w:val="8"/>
          <w:sz w:val="28"/>
          <w:szCs w:val="28"/>
          <w:lang w:eastAsia="zh-CN"/>
        </w:rPr>
        <w:t>包括自学考试、业余大学、夜大、成人高校</w:t>
      </w:r>
      <w:r>
        <w:rPr>
          <w:color w:val="auto"/>
          <w:spacing w:val="8"/>
          <w:sz w:val="28"/>
          <w:szCs w:val="28"/>
          <w:lang w:val="en-US"/>
        </w:rPr>
        <w:t>&lt;</w:t>
      </w:r>
      <w:r>
        <w:rPr>
          <w:color w:val="auto"/>
          <w:spacing w:val="8"/>
          <w:sz w:val="28"/>
          <w:szCs w:val="28"/>
          <w:lang w:eastAsia="zh-CN"/>
        </w:rPr>
        <w:t>含全日制</w:t>
      </w:r>
      <w:r>
        <w:rPr>
          <w:color w:val="auto"/>
          <w:spacing w:val="8"/>
          <w:sz w:val="28"/>
          <w:szCs w:val="28"/>
          <w:lang w:val="en-US"/>
        </w:rPr>
        <w:t>&gt;</w:t>
      </w:r>
      <w:r>
        <w:rPr>
          <w:color w:val="auto"/>
          <w:spacing w:val="8"/>
          <w:sz w:val="28"/>
          <w:szCs w:val="28"/>
          <w:lang w:eastAsia="zh-CN"/>
        </w:rPr>
        <w:t>、网络学校</w:t>
      </w:r>
      <w:r>
        <w:rPr>
          <w:color w:val="auto"/>
          <w:spacing w:val="8"/>
          <w:sz w:val="28"/>
          <w:szCs w:val="28"/>
          <w:lang w:val="en-US"/>
        </w:rPr>
        <w:t>&lt;</w:t>
      </w:r>
      <w:r>
        <w:rPr>
          <w:color w:val="auto"/>
          <w:spacing w:val="8"/>
          <w:sz w:val="28"/>
          <w:szCs w:val="28"/>
          <w:lang w:eastAsia="zh-CN"/>
        </w:rPr>
        <w:t>函授</w:t>
      </w:r>
      <w:r>
        <w:rPr>
          <w:color w:val="auto"/>
          <w:spacing w:val="8"/>
          <w:sz w:val="28"/>
          <w:szCs w:val="28"/>
          <w:lang w:val="en-US"/>
        </w:rPr>
        <w:t>&gt;</w:t>
      </w:r>
      <w:r>
        <w:rPr>
          <w:color w:val="auto"/>
          <w:spacing w:val="8"/>
          <w:sz w:val="28"/>
          <w:szCs w:val="28"/>
          <w:lang w:eastAsia="zh-CN"/>
        </w:rPr>
        <w:t>等</w:t>
      </w:r>
      <w:r>
        <w:rPr>
          <w:color w:val="auto"/>
          <w:spacing w:val="8"/>
          <w:sz w:val="28"/>
          <w:szCs w:val="28"/>
          <w:lang w:val="en-US"/>
        </w:rPr>
        <w:t>)</w:t>
      </w:r>
      <w:r>
        <w:rPr>
          <w:color w:val="auto"/>
          <w:spacing w:val="8"/>
          <w:sz w:val="28"/>
          <w:szCs w:val="28"/>
          <w:lang w:eastAsia="zh-CN"/>
        </w:rPr>
        <w:t>和经国家相关部门认定的港澳台学历和国外同等学历。</w:t>
      </w:r>
    </w:p>
    <w:p>
      <w:pPr>
        <w:keepNext w:val="0"/>
        <w:keepLines w:val="0"/>
        <w:pageBreakBefore w:val="0"/>
        <w:widowControl w:val="0"/>
        <w:suppressLineNumbers w:val="0"/>
        <w:wordWrap/>
        <w:overflowPunct/>
        <w:topLinePunct w:val="0"/>
        <w:bidi w:val="0"/>
        <w:spacing w:beforeAutospacing="0" w:after="0" w:afterAutospacing="0" w:line="440" w:lineRule="exact"/>
        <w:ind w:left="0" w:right="0" w:firstLine="592" w:firstLineChars="200"/>
        <w:jc w:val="both"/>
        <w:textAlignment w:val="auto"/>
        <w:rPr>
          <w:rFonts w:hint="eastAsia" w:ascii="仿宋" w:hAnsi="仿宋" w:eastAsia="仿宋" w:cs="宋体"/>
          <w:spacing w:val="8"/>
          <w:kern w:val="0"/>
          <w:sz w:val="28"/>
          <w:szCs w:val="28"/>
          <w:lang w:val="en-US"/>
        </w:rPr>
      </w:pPr>
      <w:r>
        <w:rPr>
          <w:rFonts w:hint="eastAsia" w:ascii="仿宋" w:hAnsi="仿宋" w:eastAsia="仿宋" w:cs="宋体"/>
          <w:spacing w:val="8"/>
          <w:kern w:val="0"/>
          <w:sz w:val="28"/>
          <w:szCs w:val="28"/>
          <w:lang w:val="en-US" w:eastAsia="zh-CN" w:bidi="ar"/>
        </w:rPr>
        <w:t>(3)普通话水平</w:t>
      </w:r>
    </w:p>
    <w:p>
      <w:pPr>
        <w:keepNext w:val="0"/>
        <w:keepLines w:val="0"/>
        <w:pageBreakBefore w:val="0"/>
        <w:widowControl w:val="0"/>
        <w:suppressLineNumbers w:val="0"/>
        <w:wordWrap/>
        <w:overflowPunct/>
        <w:topLinePunct w:val="0"/>
        <w:bidi w:val="0"/>
        <w:spacing w:beforeAutospacing="0" w:after="0" w:afterAutospacing="0" w:line="440" w:lineRule="exact"/>
        <w:ind w:left="0" w:right="0" w:firstLine="592" w:firstLineChars="200"/>
        <w:jc w:val="both"/>
        <w:textAlignment w:val="auto"/>
        <w:rPr>
          <w:rFonts w:hint="eastAsia" w:ascii="仿宋" w:hAnsi="仿宋" w:eastAsia="仿宋" w:cs="宋体"/>
          <w:spacing w:val="8"/>
          <w:kern w:val="0"/>
          <w:sz w:val="28"/>
          <w:szCs w:val="28"/>
          <w:lang w:val="en-US"/>
        </w:rPr>
      </w:pPr>
      <w:r>
        <w:rPr>
          <w:rFonts w:hint="eastAsia" w:ascii="仿宋" w:hAnsi="仿宋" w:eastAsia="仿宋" w:cs="仿宋"/>
          <w:spacing w:val="8"/>
          <w:kern w:val="2"/>
          <w:sz w:val="28"/>
          <w:szCs w:val="28"/>
          <w:lang w:val="en-US" w:eastAsia="zh-CN" w:bidi="ar"/>
        </w:rPr>
        <w:t>普通话水平应当达到国家语言文字工作委员会颁布的《普通话水平测试等级标准》二级乙等及以上标准。</w:t>
      </w:r>
      <w:r>
        <w:rPr>
          <w:rFonts w:hint="eastAsia" w:ascii="仿宋" w:hAnsi="仿宋" w:eastAsia="仿宋" w:cs="宋体"/>
          <w:spacing w:val="8"/>
          <w:kern w:val="0"/>
          <w:sz w:val="28"/>
          <w:szCs w:val="28"/>
          <w:lang w:val="en-US" w:eastAsia="zh-CN" w:bidi="ar"/>
        </w:rPr>
        <w:t>成绩无限期保留、全国通用。</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textAlignment w:val="auto"/>
        <w:rPr>
          <w:color w:val="auto"/>
          <w:spacing w:val="8"/>
          <w:sz w:val="28"/>
          <w:szCs w:val="28"/>
          <w:lang w:val="en-US"/>
        </w:rPr>
      </w:pPr>
      <w:r>
        <w:rPr>
          <w:spacing w:val="8"/>
          <w:sz w:val="28"/>
          <w:szCs w:val="28"/>
          <w:lang w:val="en-US"/>
        </w:rPr>
        <w:t>(4)</w:t>
      </w:r>
      <w:r>
        <w:rPr>
          <w:spacing w:val="8"/>
          <w:sz w:val="28"/>
          <w:szCs w:val="28"/>
          <w:lang w:eastAsia="zh-CN"/>
        </w:rPr>
        <w:t>教育学、心理学及教育教学能力测试要求</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textAlignment w:val="auto"/>
        <w:rPr>
          <w:color w:val="auto"/>
          <w:spacing w:val="8"/>
          <w:sz w:val="28"/>
          <w:szCs w:val="28"/>
          <w:lang w:val="en-US"/>
        </w:rPr>
      </w:pPr>
      <w:r>
        <w:rPr>
          <w:color w:val="auto"/>
          <w:spacing w:val="8"/>
          <w:sz w:val="28"/>
          <w:szCs w:val="28"/>
          <w:lang w:eastAsia="zh-CN"/>
        </w:rPr>
        <w:t>非师范教育类专业本科及以上毕业人员申请认定高等学校教师资格，须提供与师范教育类专业本科同等要求的教育学、心理学</w:t>
      </w:r>
      <w:r>
        <w:rPr>
          <w:color w:val="auto"/>
          <w:spacing w:val="8"/>
          <w:sz w:val="28"/>
          <w:szCs w:val="28"/>
          <w:lang w:val="en-US"/>
        </w:rPr>
        <w:t>(</w:t>
      </w:r>
      <w:r>
        <w:rPr>
          <w:color w:val="auto"/>
          <w:spacing w:val="8"/>
          <w:sz w:val="28"/>
          <w:szCs w:val="28"/>
          <w:lang w:eastAsia="zh-CN"/>
        </w:rPr>
        <w:t>以下简称“两学”</w:t>
      </w:r>
      <w:r>
        <w:rPr>
          <w:color w:val="auto"/>
          <w:spacing w:val="8"/>
          <w:sz w:val="28"/>
          <w:szCs w:val="28"/>
          <w:lang w:val="en-US"/>
        </w:rPr>
        <w:t>)</w:t>
      </w:r>
      <w:r>
        <w:rPr>
          <w:color w:val="auto"/>
          <w:spacing w:val="8"/>
          <w:sz w:val="28"/>
          <w:szCs w:val="28"/>
          <w:lang w:eastAsia="zh-CN"/>
        </w:rPr>
        <w:t>课程补修合格证书，同时参加由学校组织的</w:t>
      </w:r>
      <w:r>
        <w:rPr>
          <w:spacing w:val="8"/>
          <w:sz w:val="28"/>
          <w:szCs w:val="28"/>
          <w:lang w:eastAsia="zh-CN"/>
        </w:rPr>
        <w:t>高等学校教师职业道德修养、高等教育法规概论、现代教育技术学、教育教学技能（简称“四课”）及</w:t>
      </w:r>
      <w:r>
        <w:rPr>
          <w:color w:val="auto"/>
          <w:spacing w:val="8"/>
          <w:sz w:val="28"/>
          <w:szCs w:val="28"/>
          <w:lang w:eastAsia="zh-CN"/>
        </w:rPr>
        <w:t>教育教学能力测试成绩合格。</w:t>
      </w:r>
    </w:p>
    <w:p>
      <w:pPr>
        <w:pStyle w:val="2"/>
        <w:keepNext w:val="0"/>
        <w:keepLines w:val="0"/>
        <w:pageBreakBefore w:val="0"/>
        <w:widowControl/>
        <w:wordWrap/>
        <w:overflowPunct/>
        <w:topLinePunct w:val="0"/>
        <w:bidi w:val="0"/>
        <w:spacing w:before="0" w:beforeAutospacing="0" w:line="440" w:lineRule="exact"/>
        <w:ind w:left="0" w:right="0" w:firstLine="592" w:firstLineChars="200"/>
        <w:textAlignment w:val="auto"/>
        <w:rPr>
          <w:spacing w:val="8"/>
          <w:sz w:val="28"/>
          <w:szCs w:val="28"/>
          <w:lang w:val="en-US"/>
        </w:rPr>
      </w:pPr>
      <w:r>
        <w:rPr>
          <w:color w:val="auto"/>
          <w:spacing w:val="8"/>
          <w:sz w:val="28"/>
          <w:szCs w:val="28"/>
          <w:lang w:eastAsia="zh-CN"/>
        </w:rPr>
        <w:t>“两学”课程</w:t>
      </w:r>
      <w:r>
        <w:rPr>
          <w:spacing w:val="8"/>
          <w:sz w:val="28"/>
          <w:szCs w:val="28"/>
          <w:lang w:eastAsia="zh-CN"/>
        </w:rPr>
        <w:t>由肇庆学院开设组织培训，通常是在每年下半年</w:t>
      </w:r>
      <w:r>
        <w:rPr>
          <w:spacing w:val="8"/>
          <w:sz w:val="28"/>
          <w:szCs w:val="28"/>
          <w:lang w:val="en-US"/>
        </w:rPr>
        <w:t>10</w:t>
      </w:r>
      <w:r>
        <w:rPr>
          <w:spacing w:val="8"/>
          <w:sz w:val="28"/>
          <w:szCs w:val="28"/>
          <w:lang w:eastAsia="zh-CN"/>
        </w:rPr>
        <w:t>月份举办，考试通常在</w:t>
      </w:r>
      <w:r>
        <w:rPr>
          <w:spacing w:val="8"/>
          <w:sz w:val="28"/>
          <w:szCs w:val="28"/>
          <w:lang w:val="en-US"/>
        </w:rPr>
        <w:t>11</w:t>
      </w:r>
      <w:r>
        <w:rPr>
          <w:spacing w:val="8"/>
          <w:sz w:val="28"/>
          <w:szCs w:val="28"/>
          <w:lang w:eastAsia="zh-CN"/>
        </w:rPr>
        <w:t>月底，成绩有效期为</w:t>
      </w:r>
      <w:r>
        <w:rPr>
          <w:spacing w:val="8"/>
          <w:sz w:val="28"/>
          <w:szCs w:val="28"/>
          <w:lang w:val="en-US"/>
        </w:rPr>
        <w:t>5</w:t>
      </w:r>
      <w:r>
        <w:rPr>
          <w:spacing w:val="8"/>
          <w:sz w:val="28"/>
          <w:szCs w:val="28"/>
          <w:lang w:eastAsia="zh-CN"/>
        </w:rPr>
        <w:t>年。</w:t>
      </w:r>
    </w:p>
    <w:p>
      <w:pPr>
        <w:pStyle w:val="2"/>
        <w:keepNext w:val="0"/>
        <w:keepLines w:val="0"/>
        <w:pageBreakBefore w:val="0"/>
        <w:widowControl/>
        <w:wordWrap/>
        <w:overflowPunct/>
        <w:topLinePunct w:val="0"/>
        <w:bidi w:val="0"/>
        <w:spacing w:before="0" w:beforeAutospacing="0" w:line="440" w:lineRule="exact"/>
        <w:ind w:left="0" w:right="0"/>
        <w:textAlignment w:val="auto"/>
        <w:rPr>
          <w:b/>
          <w:bCs/>
          <w:spacing w:val="8"/>
          <w:sz w:val="32"/>
          <w:szCs w:val="32"/>
          <w:lang w:val="en-US"/>
        </w:rPr>
      </w:pPr>
      <w:r>
        <w:rPr>
          <w:b/>
          <w:bCs/>
          <w:spacing w:val="8"/>
          <w:sz w:val="32"/>
          <w:szCs w:val="32"/>
          <w:lang w:eastAsia="zh-CN"/>
        </w:rPr>
        <w:t>二、认定程序</w:t>
      </w:r>
    </w:p>
    <w:p>
      <w:pPr>
        <w:pStyle w:val="2"/>
        <w:keepNext w:val="0"/>
        <w:keepLines w:val="0"/>
        <w:pageBreakBefore w:val="0"/>
        <w:widowControl/>
        <w:wordWrap/>
        <w:overflowPunct/>
        <w:topLinePunct w:val="0"/>
        <w:bidi w:val="0"/>
        <w:spacing w:before="0" w:beforeAutospacing="0" w:line="440" w:lineRule="exact"/>
        <w:ind w:left="0" w:right="0" w:firstLine="592" w:firstLineChars="200"/>
        <w:textAlignment w:val="auto"/>
        <w:rPr>
          <w:color w:val="auto"/>
          <w:spacing w:val="8"/>
          <w:sz w:val="28"/>
          <w:szCs w:val="28"/>
          <w:lang w:val="en-US"/>
        </w:rPr>
      </w:pPr>
      <w:r>
        <w:rPr>
          <w:spacing w:val="8"/>
          <w:sz w:val="28"/>
          <w:szCs w:val="28"/>
          <w:lang w:eastAsia="zh-CN"/>
        </w:rPr>
        <w:t>准备好以上三个材料（教育学、心理学考试成绩，普通话证书）外加</w:t>
      </w:r>
      <w:r>
        <w:rPr>
          <w:spacing w:val="8"/>
          <w:sz w:val="28"/>
          <w:szCs w:val="28"/>
          <w:lang w:val="en-US"/>
        </w:rPr>
        <w:fldChar w:fldCharType="begin"/>
      </w:r>
      <w:r>
        <w:rPr>
          <w:spacing w:val="8"/>
          <w:sz w:val="28"/>
          <w:szCs w:val="28"/>
          <w:lang w:val="en-US"/>
        </w:rPr>
        <w:instrText xml:space="preserve"> HYPERLINK "http://baike.baidu.com/view/.htm" \t "C:/Users/EDZ/Desktop/_blank" </w:instrText>
      </w:r>
      <w:r>
        <w:rPr>
          <w:spacing w:val="8"/>
          <w:sz w:val="28"/>
          <w:szCs w:val="28"/>
          <w:lang w:val="en-US"/>
        </w:rPr>
        <w:fldChar w:fldCharType="separate"/>
      </w:r>
      <w:r>
        <w:rPr>
          <w:rStyle w:val="5"/>
          <w:color w:val="000000"/>
          <w:spacing w:val="8"/>
          <w:sz w:val="28"/>
          <w:szCs w:val="28"/>
          <w:u w:val="none"/>
          <w:lang w:val="en-US"/>
        </w:rPr>
        <w:t>毕业证</w:t>
      </w:r>
      <w:r>
        <w:rPr>
          <w:spacing w:val="8"/>
          <w:sz w:val="28"/>
          <w:szCs w:val="28"/>
          <w:lang w:val="en-US"/>
        </w:rPr>
        <w:fldChar w:fldCharType="end"/>
      </w:r>
      <w:r>
        <w:rPr>
          <w:spacing w:val="8"/>
          <w:sz w:val="28"/>
          <w:szCs w:val="28"/>
          <w:lang w:eastAsia="zh-CN"/>
        </w:rPr>
        <w:t>、身份证、体检合格证、申请表，就可以去认定高等学校教师资格证了。</w:t>
      </w:r>
      <w:r>
        <w:rPr>
          <w:color w:val="auto"/>
          <w:spacing w:val="8"/>
          <w:sz w:val="28"/>
          <w:szCs w:val="28"/>
          <w:lang w:eastAsia="zh-CN"/>
        </w:rPr>
        <w:t>具体认定要求见广东省教育厅文件通知，每年</w:t>
      </w:r>
      <w:r>
        <w:rPr>
          <w:color w:val="auto"/>
          <w:spacing w:val="8"/>
          <w:sz w:val="28"/>
          <w:szCs w:val="28"/>
          <w:lang w:val="en-US"/>
        </w:rPr>
        <w:t>9</w:t>
      </w:r>
      <w:r>
        <w:rPr>
          <w:color w:val="auto"/>
          <w:spacing w:val="8"/>
          <w:sz w:val="28"/>
          <w:szCs w:val="28"/>
          <w:lang w:eastAsia="zh-CN"/>
        </w:rPr>
        <w:t>月份发布通知，次年</w:t>
      </w:r>
      <w:r>
        <w:rPr>
          <w:color w:val="auto"/>
          <w:spacing w:val="8"/>
          <w:sz w:val="28"/>
          <w:szCs w:val="28"/>
          <w:lang w:val="en-US"/>
        </w:rPr>
        <w:t>3</w:t>
      </w:r>
      <w:r>
        <w:rPr>
          <w:color w:val="auto"/>
          <w:spacing w:val="8"/>
          <w:sz w:val="28"/>
          <w:szCs w:val="28"/>
          <w:lang w:eastAsia="zh-CN"/>
        </w:rPr>
        <w:t>月份前发证。</w:t>
      </w:r>
    </w:p>
    <w:p>
      <w:pPr>
        <w:keepNext w:val="0"/>
        <w:keepLines w:val="0"/>
        <w:pageBreakBefore w:val="0"/>
        <w:widowControl w:val="0"/>
        <w:suppressLineNumbers w:val="0"/>
        <w:wordWrap/>
        <w:overflowPunct/>
        <w:topLinePunct w:val="0"/>
        <w:bidi w:val="0"/>
        <w:spacing w:beforeAutospacing="0" w:after="0" w:afterAutospacing="0" w:line="440" w:lineRule="exact"/>
        <w:ind w:left="0" w:right="0" w:firstLine="592" w:firstLineChars="200"/>
        <w:jc w:val="both"/>
        <w:textAlignment w:val="auto"/>
        <w:rPr>
          <w:rFonts w:hint="eastAsia" w:ascii="仿宋" w:hAnsi="仿宋" w:eastAsia="仿宋" w:cs="宋体"/>
          <w:color w:val="000000"/>
          <w:spacing w:val="8"/>
          <w:kern w:val="0"/>
          <w:sz w:val="28"/>
          <w:szCs w:val="28"/>
          <w:lang w:val="en-US"/>
        </w:rPr>
      </w:pPr>
      <w:r>
        <w:rPr>
          <w:rFonts w:hint="eastAsia" w:ascii="仿宋" w:hAnsi="仿宋" w:eastAsia="仿宋" w:cs="宋体"/>
          <w:color w:val="000000"/>
          <w:spacing w:val="8"/>
          <w:kern w:val="0"/>
          <w:sz w:val="28"/>
          <w:szCs w:val="28"/>
          <w:lang w:val="en-US" w:eastAsia="zh-CN" w:bidi="ar"/>
        </w:rPr>
        <w:t>(一)申请人网上注册</w:t>
      </w:r>
    </w:p>
    <w:p>
      <w:pPr>
        <w:pStyle w:val="2"/>
        <w:keepNext w:val="0"/>
        <w:keepLines w:val="0"/>
        <w:pageBreakBefore w:val="0"/>
        <w:widowControl/>
        <w:wordWrap/>
        <w:overflowPunct/>
        <w:topLinePunct w:val="0"/>
        <w:bidi w:val="0"/>
        <w:spacing w:before="0" w:beforeAutospacing="0" w:line="440" w:lineRule="exact"/>
        <w:ind w:left="0" w:right="0" w:firstLine="592" w:firstLineChars="200"/>
        <w:jc w:val="both"/>
        <w:textAlignment w:val="auto"/>
        <w:rPr>
          <w:spacing w:val="8"/>
          <w:sz w:val="28"/>
          <w:szCs w:val="28"/>
          <w:lang w:val="en-US"/>
        </w:rPr>
      </w:pPr>
      <w:r>
        <w:rPr>
          <w:spacing w:val="8"/>
          <w:sz w:val="28"/>
          <w:szCs w:val="28"/>
          <w:lang w:eastAsia="zh-CN"/>
        </w:rPr>
        <w:t>申请人在“中国教师资格网”</w:t>
      </w:r>
      <w:r>
        <w:rPr>
          <w:spacing w:val="8"/>
          <w:sz w:val="28"/>
          <w:szCs w:val="28"/>
          <w:lang w:val="en-US"/>
        </w:rPr>
        <w:t>(</w:t>
      </w:r>
      <w:r>
        <w:rPr>
          <w:spacing w:val="8"/>
          <w:sz w:val="28"/>
          <w:szCs w:val="28"/>
          <w:lang w:val="en-US"/>
        </w:rPr>
        <w:fldChar w:fldCharType="begin"/>
      </w:r>
      <w:r>
        <w:rPr>
          <w:spacing w:val="8"/>
          <w:sz w:val="28"/>
          <w:szCs w:val="28"/>
          <w:lang w:val="en-US"/>
        </w:rPr>
        <w:instrText xml:space="preserve"> HYPERLINK "https://wwwjszg.edu.cn" </w:instrText>
      </w:r>
      <w:r>
        <w:rPr>
          <w:spacing w:val="8"/>
          <w:sz w:val="28"/>
          <w:szCs w:val="28"/>
          <w:lang w:val="en-US"/>
        </w:rPr>
        <w:fldChar w:fldCharType="separate"/>
      </w:r>
      <w:r>
        <w:rPr>
          <w:rStyle w:val="5"/>
          <w:color w:val="000000"/>
          <w:spacing w:val="8"/>
          <w:sz w:val="28"/>
          <w:szCs w:val="28"/>
          <w:u w:val="none"/>
          <w:lang w:val="en-US"/>
        </w:rPr>
        <w:t>https://wwwjszg.edu.cn</w:t>
      </w:r>
      <w:r>
        <w:rPr>
          <w:spacing w:val="8"/>
          <w:sz w:val="28"/>
          <w:szCs w:val="28"/>
          <w:lang w:val="en-US"/>
        </w:rPr>
        <w:fldChar w:fldCharType="end"/>
      </w:r>
      <w:r>
        <w:rPr>
          <w:spacing w:val="8"/>
          <w:sz w:val="28"/>
          <w:szCs w:val="28"/>
          <w:lang w:val="en-US"/>
        </w:rPr>
        <w:t>)</w:t>
      </w:r>
      <w:r>
        <w:rPr>
          <w:spacing w:val="8"/>
          <w:sz w:val="28"/>
          <w:szCs w:val="28"/>
          <w:lang w:eastAsia="zh-CN"/>
        </w:rPr>
        <w:t>通过“网上办事”栏目下“教师资格认定”服务入口，点击“在线办理”进行账号注册。账号信息直接关系到后续教师资格业务办理，请务必仔细填写。具体操作请阅读“网上办事”栏目下的“申请人账号注册登录使用手册”。</w:t>
      </w:r>
    </w:p>
    <w:p>
      <w:pPr>
        <w:pStyle w:val="2"/>
        <w:keepNext w:val="0"/>
        <w:keepLines w:val="0"/>
        <w:pageBreakBefore w:val="0"/>
        <w:widowControl/>
        <w:wordWrap/>
        <w:overflowPunct/>
        <w:topLinePunct w:val="0"/>
        <w:bidi w:val="0"/>
        <w:spacing w:before="0" w:beforeAutospacing="0" w:line="440" w:lineRule="exact"/>
        <w:ind w:left="0" w:right="0" w:firstLine="592" w:firstLineChars="200"/>
        <w:textAlignment w:val="auto"/>
        <w:rPr>
          <w:spacing w:val="8"/>
          <w:sz w:val="28"/>
          <w:szCs w:val="28"/>
          <w:lang w:val="en-US"/>
        </w:rPr>
      </w:pPr>
      <w:r>
        <w:rPr>
          <w:spacing w:val="8"/>
          <w:sz w:val="28"/>
          <w:szCs w:val="28"/>
          <w:lang w:val="en-US"/>
        </w:rPr>
        <w:t>(</w:t>
      </w:r>
      <w:r>
        <w:rPr>
          <w:spacing w:val="8"/>
          <w:sz w:val="28"/>
          <w:szCs w:val="28"/>
          <w:lang w:eastAsia="zh-CN"/>
        </w:rPr>
        <w:t>二</w:t>
      </w:r>
      <w:r>
        <w:rPr>
          <w:spacing w:val="8"/>
          <w:sz w:val="28"/>
          <w:szCs w:val="28"/>
          <w:lang w:val="en-US"/>
        </w:rPr>
        <w:t>)</w:t>
      </w:r>
      <w:r>
        <w:rPr>
          <w:spacing w:val="8"/>
          <w:sz w:val="28"/>
          <w:szCs w:val="28"/>
          <w:lang w:eastAsia="zh-CN"/>
        </w:rPr>
        <w:t>申请人报名</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textAlignment w:val="auto"/>
        <w:rPr>
          <w:spacing w:val="8"/>
          <w:sz w:val="28"/>
          <w:szCs w:val="28"/>
          <w:lang w:val="en-US"/>
        </w:rPr>
      </w:pPr>
      <w:r>
        <w:rPr>
          <w:spacing w:val="8"/>
          <w:sz w:val="28"/>
          <w:szCs w:val="28"/>
          <w:lang w:eastAsia="zh-CN"/>
        </w:rPr>
        <w:t>申请人于广东省教育厅发布通知规定时间内</w:t>
      </w:r>
      <w:r>
        <w:rPr>
          <w:spacing w:val="8"/>
          <w:sz w:val="28"/>
          <w:szCs w:val="28"/>
          <w:lang w:val="en-US"/>
        </w:rPr>
        <w:t>,</w:t>
      </w:r>
      <w:r>
        <w:rPr>
          <w:spacing w:val="8"/>
          <w:sz w:val="28"/>
          <w:szCs w:val="28"/>
          <w:lang w:eastAsia="zh-CN"/>
        </w:rPr>
        <w:t>登录“中国教师资格网”通过“网上办事”栏目下“教师资格认定”服务入口，点击“在线办理”</w:t>
      </w:r>
      <w:r>
        <w:rPr>
          <w:spacing w:val="8"/>
          <w:sz w:val="28"/>
          <w:szCs w:val="28"/>
          <w:lang w:val="en-US"/>
        </w:rPr>
        <w:t>,</w:t>
      </w:r>
      <w:r>
        <w:rPr>
          <w:spacing w:val="8"/>
          <w:sz w:val="28"/>
          <w:szCs w:val="28"/>
          <w:lang w:eastAsia="zh-CN"/>
        </w:rPr>
        <w:t>用本人注册账号和密码登录报名系统，报名前请认真阅读“须知”。</w:t>
      </w:r>
    </w:p>
    <w:p>
      <w:pPr>
        <w:pStyle w:val="2"/>
        <w:keepNext w:val="0"/>
        <w:keepLines w:val="0"/>
        <w:pageBreakBefore w:val="0"/>
        <w:widowControl/>
        <w:wordWrap/>
        <w:overflowPunct/>
        <w:topLinePunct w:val="0"/>
        <w:bidi w:val="0"/>
        <w:spacing w:before="0" w:beforeAutospacing="0" w:after="0" w:afterAutospacing="0" w:line="440" w:lineRule="exact"/>
        <w:ind w:left="0" w:right="0" w:firstLine="629"/>
        <w:jc w:val="both"/>
        <w:textAlignment w:val="auto"/>
        <w:rPr>
          <w:spacing w:val="8"/>
          <w:sz w:val="28"/>
          <w:szCs w:val="28"/>
          <w:lang w:val="en-US"/>
        </w:rPr>
      </w:pPr>
      <w:r>
        <w:rPr>
          <w:spacing w:val="8"/>
          <w:sz w:val="28"/>
          <w:szCs w:val="28"/>
          <w:lang w:eastAsia="zh-CN"/>
        </w:rPr>
        <w:t>如有疑问可参考中国教师资格网导航栏中的咨询服务一常见问题对照处理，或拨打中国教师资格网技术咨询电话</w:t>
      </w:r>
      <w:r>
        <w:rPr>
          <w:spacing w:val="8"/>
          <w:sz w:val="28"/>
          <w:szCs w:val="28"/>
          <w:lang w:val="en-US"/>
        </w:rPr>
        <w:t>010-56761296</w:t>
      </w:r>
      <w:r>
        <w:rPr>
          <w:spacing w:val="8"/>
          <w:sz w:val="28"/>
          <w:szCs w:val="28"/>
          <w:lang w:eastAsia="zh-CN"/>
        </w:rPr>
        <w:t>。</w:t>
      </w:r>
    </w:p>
    <w:p>
      <w:pPr>
        <w:keepNext w:val="0"/>
        <w:keepLines w:val="0"/>
        <w:pageBreakBefore w:val="0"/>
        <w:widowControl w:val="0"/>
        <w:suppressLineNumbers w:val="0"/>
        <w:wordWrap/>
        <w:overflowPunct/>
        <w:topLinePunct w:val="0"/>
        <w:bidi w:val="0"/>
        <w:spacing w:beforeAutospacing="0" w:after="0" w:afterAutospacing="0" w:line="440" w:lineRule="exact"/>
        <w:ind w:left="0" w:right="0" w:firstLine="592" w:firstLineChars="200"/>
        <w:jc w:val="both"/>
        <w:textAlignment w:val="auto"/>
        <w:rPr>
          <w:rFonts w:hint="eastAsia" w:ascii="仿宋" w:hAnsi="仿宋" w:eastAsia="仿宋" w:cs="宋体"/>
          <w:color w:val="000000"/>
          <w:spacing w:val="8"/>
          <w:kern w:val="0"/>
          <w:sz w:val="28"/>
          <w:szCs w:val="28"/>
          <w:lang w:val="en-US"/>
        </w:rPr>
      </w:pPr>
      <w:r>
        <w:rPr>
          <w:rFonts w:hint="eastAsia" w:ascii="仿宋" w:hAnsi="仿宋" w:eastAsia="仿宋" w:cs="宋体"/>
          <w:color w:val="000000"/>
          <w:spacing w:val="8"/>
          <w:kern w:val="0"/>
          <w:sz w:val="28"/>
          <w:szCs w:val="28"/>
          <w:lang w:val="en-US" w:eastAsia="zh-CN" w:bidi="ar"/>
        </w:rPr>
        <w:t>(三)申请人上传认定材料</w:t>
      </w:r>
    </w:p>
    <w:p>
      <w:pPr>
        <w:pStyle w:val="2"/>
        <w:keepNext w:val="0"/>
        <w:keepLines w:val="0"/>
        <w:pageBreakBefore w:val="0"/>
        <w:widowControl/>
        <w:wordWrap/>
        <w:overflowPunct/>
        <w:topLinePunct w:val="0"/>
        <w:bidi w:val="0"/>
        <w:spacing w:before="0" w:beforeAutospacing="0" w:after="0" w:afterAutospacing="0" w:line="440" w:lineRule="exact"/>
        <w:ind w:right="0" w:firstLine="592" w:firstLineChars="200"/>
        <w:jc w:val="both"/>
        <w:textAlignment w:val="auto"/>
        <w:rPr>
          <w:spacing w:val="8"/>
          <w:sz w:val="28"/>
          <w:szCs w:val="28"/>
          <w:lang w:val="en-US"/>
        </w:rPr>
      </w:pPr>
      <w:r>
        <w:rPr>
          <w:spacing w:val="8"/>
          <w:sz w:val="28"/>
          <w:szCs w:val="28"/>
          <w:lang w:eastAsia="zh-CN"/>
        </w:rPr>
        <w:t>申请人在“中国教师资格网”完成网上报名后，在省教育厅发布通知规定时间内登录“广东省高校教师资格评审系统”</w:t>
      </w:r>
      <w:r>
        <w:rPr>
          <w:spacing w:val="8"/>
          <w:sz w:val="28"/>
          <w:szCs w:val="28"/>
          <w:lang w:val="en-US"/>
        </w:rPr>
        <w:t>(</w:t>
      </w:r>
      <w:r>
        <w:rPr>
          <w:spacing w:val="8"/>
          <w:sz w:val="28"/>
          <w:szCs w:val="28"/>
          <w:lang w:eastAsia="zh-CN"/>
        </w:rPr>
        <w:t>下称：“省评审系统”</w:t>
      </w:r>
      <w:r>
        <w:rPr>
          <w:spacing w:val="8"/>
          <w:sz w:val="28"/>
          <w:szCs w:val="28"/>
          <w:lang w:val="en-US"/>
        </w:rPr>
        <w:t>)</w:t>
      </w:r>
      <w:r>
        <w:rPr>
          <w:spacing w:val="8"/>
          <w:sz w:val="28"/>
          <w:szCs w:val="28"/>
          <w:lang w:eastAsia="zh-CN"/>
        </w:rPr>
        <w:t>上传个人认定材料，上传材料的具体要求详见通知附件。申请人登录“省评审系统”的账号密码将以短信形式发送，可在网上下载操作手册。</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jc w:val="both"/>
        <w:textAlignment w:val="auto"/>
        <w:rPr>
          <w:spacing w:val="8"/>
          <w:sz w:val="28"/>
          <w:szCs w:val="28"/>
          <w:lang w:val="en-US"/>
        </w:rPr>
      </w:pPr>
      <w:r>
        <w:rPr>
          <w:spacing w:val="8"/>
          <w:sz w:val="28"/>
          <w:szCs w:val="28"/>
          <w:lang w:val="en-US"/>
        </w:rPr>
        <w:t>(</w:t>
      </w:r>
      <w:r>
        <w:rPr>
          <w:spacing w:val="8"/>
          <w:sz w:val="28"/>
          <w:szCs w:val="28"/>
          <w:lang w:eastAsia="zh-CN"/>
        </w:rPr>
        <w:t>四</w:t>
      </w:r>
      <w:r>
        <w:rPr>
          <w:spacing w:val="8"/>
          <w:sz w:val="28"/>
          <w:szCs w:val="28"/>
          <w:lang w:val="en-US"/>
        </w:rPr>
        <w:t>)</w:t>
      </w:r>
      <w:r>
        <w:rPr>
          <w:spacing w:val="8"/>
          <w:sz w:val="28"/>
          <w:szCs w:val="28"/>
          <w:lang w:eastAsia="zh-CN"/>
        </w:rPr>
        <w:t>学校审核材料及确认</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jc w:val="both"/>
        <w:textAlignment w:val="auto"/>
        <w:rPr>
          <w:spacing w:val="8"/>
          <w:sz w:val="28"/>
          <w:szCs w:val="28"/>
          <w:lang w:val="en-US"/>
        </w:rPr>
      </w:pPr>
      <w:r>
        <w:rPr>
          <w:spacing w:val="8"/>
          <w:sz w:val="28"/>
          <w:szCs w:val="28"/>
          <w:lang w:val="en-US"/>
        </w:rPr>
        <w:t>(</w:t>
      </w:r>
      <w:r>
        <w:rPr>
          <w:spacing w:val="8"/>
          <w:sz w:val="28"/>
          <w:szCs w:val="28"/>
          <w:lang w:eastAsia="zh-CN"/>
        </w:rPr>
        <w:t>五</w:t>
      </w:r>
      <w:r>
        <w:rPr>
          <w:spacing w:val="8"/>
          <w:sz w:val="28"/>
          <w:szCs w:val="28"/>
          <w:lang w:val="en-US"/>
        </w:rPr>
        <w:t>)</w:t>
      </w:r>
      <w:r>
        <w:rPr>
          <w:spacing w:val="8"/>
          <w:sz w:val="28"/>
          <w:szCs w:val="28"/>
          <w:lang w:eastAsia="zh-CN"/>
        </w:rPr>
        <w:t>学校报送材料</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jc w:val="both"/>
        <w:textAlignment w:val="auto"/>
        <w:rPr>
          <w:spacing w:val="8"/>
          <w:sz w:val="28"/>
          <w:szCs w:val="28"/>
          <w:lang w:val="en-US"/>
        </w:rPr>
      </w:pPr>
      <w:r>
        <w:rPr>
          <w:spacing w:val="8"/>
          <w:sz w:val="28"/>
          <w:szCs w:val="28"/>
          <w:lang w:val="en-US"/>
        </w:rPr>
        <w:t>(</w:t>
      </w:r>
      <w:r>
        <w:rPr>
          <w:spacing w:val="8"/>
          <w:sz w:val="28"/>
          <w:szCs w:val="28"/>
          <w:lang w:eastAsia="zh-CN"/>
        </w:rPr>
        <w:t>六</w:t>
      </w:r>
      <w:r>
        <w:rPr>
          <w:spacing w:val="8"/>
          <w:sz w:val="28"/>
          <w:szCs w:val="28"/>
          <w:lang w:val="en-US"/>
        </w:rPr>
        <w:t>)</w:t>
      </w:r>
      <w:r>
        <w:rPr>
          <w:spacing w:val="8"/>
          <w:sz w:val="28"/>
          <w:szCs w:val="28"/>
          <w:lang w:eastAsia="zh-CN"/>
        </w:rPr>
        <w:t>公示和认定</w:t>
      </w:r>
    </w:p>
    <w:p>
      <w:pPr>
        <w:pStyle w:val="2"/>
        <w:keepNext w:val="0"/>
        <w:keepLines w:val="0"/>
        <w:pageBreakBefore w:val="0"/>
        <w:widowControl/>
        <w:wordWrap/>
        <w:overflowPunct/>
        <w:topLinePunct w:val="0"/>
        <w:bidi w:val="0"/>
        <w:spacing w:before="0" w:beforeAutospacing="0" w:after="0" w:afterAutospacing="0" w:line="440" w:lineRule="exact"/>
        <w:ind w:left="0" w:right="0" w:firstLine="592" w:firstLineChars="200"/>
        <w:jc w:val="both"/>
        <w:textAlignment w:val="auto"/>
        <w:rPr>
          <w:rFonts w:hint="default"/>
          <w:lang w:val="en-US" w:eastAsia="zh-CN"/>
        </w:rPr>
      </w:pPr>
      <w:r>
        <w:rPr>
          <w:spacing w:val="8"/>
          <w:sz w:val="28"/>
          <w:szCs w:val="28"/>
          <w:lang w:eastAsia="zh-CN"/>
        </w:rPr>
        <w:t>省教育厅对申请人的材料进行审核，审核结果在教育厅网站和各高等学校同步公示，并给符合认定条件的申请人发放教师资格证书。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5F228"/>
    <w:multiLevelType w:val="singleLevel"/>
    <w:tmpl w:val="C455F2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MDIzZDNhZWE3MTYzNWFkZDNhZDYxYjgxMzA1MzkifQ=="/>
  </w:docVars>
  <w:rsids>
    <w:rsidRoot w:val="00000000"/>
    <w:rsid w:val="2AAA4765"/>
    <w:rsid w:val="338B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6"/>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仿宋" w:hAnsi="仿宋" w:eastAsia="仿宋" w:cs="宋体"/>
      <w:color w:val="000000"/>
      <w:kern w:val="0"/>
      <w:sz w:val="35"/>
      <w:szCs w:val="35"/>
      <w:lang w:val="en-US" w:eastAsia="zh-CN" w:bidi="ar"/>
    </w:rPr>
  </w:style>
  <w:style w:type="character" w:styleId="5">
    <w:name w:val="Hyperlink"/>
    <w:basedOn w:val="4"/>
    <w:uiPriority w:val="0"/>
    <w:rPr>
      <w:color w:val="0000FF"/>
      <w:u w:val="single"/>
    </w:rPr>
  </w:style>
  <w:style w:type="character" w:customStyle="1" w:styleId="6">
    <w:name w:val="正文文本 字符"/>
    <w:basedOn w:val="4"/>
    <w:link w:val="2"/>
    <w:uiPriority w:val="0"/>
    <w:rPr>
      <w:rFonts w:hint="eastAsia" w:ascii="仿宋" w:hAnsi="仿宋" w:eastAsia="仿宋" w:cs="宋体"/>
      <w:color w:val="000000"/>
      <w:sz w:val="35"/>
      <w:szCs w:val="3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2024-05-04T03:14:53Z</dcterms:created>
  <dc:creator>EDZ</dc:creator>
  <cp:lastModifiedBy>周小兰</cp:lastModifiedBy>
  <dcterms:modified xsi:type="dcterms:W3CDTF">2024-05-04T03:22:38Z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C2604E8D4C5D4DEE81C138309EBE0004_12</vt:lpwstr>
  </property>
</Properties>
</file>